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9138F">
      <w:pPr>
        <w:jc w:val="center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政策咨询</w:t>
      </w:r>
    </w:p>
    <w:p w14:paraId="283EE578">
      <w:pPr>
        <w:jc w:val="both"/>
        <w:rPr>
          <w:rFonts w:hint="eastAsia"/>
          <w:b/>
          <w:bCs/>
          <w:sz w:val="48"/>
          <w:szCs w:val="48"/>
          <w:lang w:val="en-US" w:eastAsia="zh-CN"/>
        </w:rPr>
      </w:pPr>
    </w:p>
    <w:p w14:paraId="2EDE708C"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一、学院邮箱：</w:t>
      </w:r>
      <w:r>
        <w:rPr>
          <w:rFonts w:hint="eastAsia"/>
          <w:b/>
          <w:bCs/>
          <w:sz w:val="28"/>
          <w:szCs w:val="28"/>
          <w:lang w:val="en-US" w:eastAsia="zh-CN"/>
        </w:rPr>
        <w:fldChar w:fldCharType="begin"/>
      </w:r>
      <w:r>
        <w:rPr>
          <w:rFonts w:hint="eastAsia"/>
          <w:b/>
          <w:bCs/>
          <w:sz w:val="28"/>
          <w:szCs w:val="28"/>
          <w:lang w:val="en-US" w:eastAsia="zh-CN"/>
        </w:rPr>
        <w:instrText xml:space="preserve"> HYPERLINK "mailto:qiligongrenshichu@163.com" </w:instrText>
      </w:r>
      <w:r>
        <w:rPr>
          <w:rFonts w:hint="eastAsia"/>
          <w:b/>
          <w:bCs/>
          <w:sz w:val="28"/>
          <w:szCs w:val="28"/>
          <w:lang w:val="en-US" w:eastAsia="zh-CN"/>
        </w:rPr>
        <w:fldChar w:fldCharType="separate"/>
      </w:r>
      <w:r>
        <w:rPr>
          <w:rStyle w:val="4"/>
          <w:rFonts w:hint="eastAsia"/>
          <w:b/>
          <w:bCs/>
          <w:sz w:val="28"/>
          <w:szCs w:val="28"/>
          <w:lang w:val="en-US" w:eastAsia="zh-CN"/>
        </w:rPr>
        <w:t>qiligongrenshichu@163.com</w:t>
      </w:r>
      <w:r>
        <w:rPr>
          <w:rFonts w:hint="eastAsia"/>
          <w:b/>
          <w:bCs/>
          <w:sz w:val="28"/>
          <w:szCs w:val="28"/>
          <w:lang w:val="en-US" w:eastAsia="zh-CN"/>
        </w:rPr>
        <w:fldChar w:fldCharType="end"/>
      </w:r>
    </w:p>
    <w:p w14:paraId="7320F1BD">
      <w:pPr>
        <w:jc w:val="both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二、</w:t>
      </w:r>
      <w:r>
        <w:rPr>
          <w:rFonts w:hint="default"/>
          <w:b/>
          <w:bCs/>
          <w:sz w:val="28"/>
          <w:szCs w:val="28"/>
          <w:lang w:val="en-US" w:eastAsia="zh-CN"/>
        </w:rPr>
        <w:t>联系方式</w:t>
      </w:r>
    </w:p>
    <w:p w14:paraId="46E2EF85">
      <w:pPr>
        <w:jc w:val="both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齐理工组织人事部：</w:t>
      </w:r>
      <w:r>
        <w:rPr>
          <w:rFonts w:hint="default"/>
          <w:b/>
          <w:bCs/>
          <w:sz w:val="28"/>
          <w:szCs w:val="28"/>
          <w:lang w:val="en-US" w:eastAsia="zh-CN"/>
        </w:rPr>
        <w:t>0452-6805114</w:t>
      </w:r>
    </w:p>
    <w:p w14:paraId="28FA893C">
      <w:pPr>
        <w:jc w:val="both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 xml:space="preserve">许老师：13604523465  </w:t>
      </w:r>
    </w:p>
    <w:p w14:paraId="3EB29CA7">
      <w:pPr>
        <w:jc w:val="both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杨老师：18686931800</w:t>
      </w:r>
    </w:p>
    <w:p w14:paraId="3B098910">
      <w:pPr>
        <w:jc w:val="both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三、</w:t>
      </w:r>
      <w:r>
        <w:rPr>
          <w:rFonts w:hint="default"/>
          <w:b/>
          <w:bCs/>
          <w:sz w:val="28"/>
          <w:szCs w:val="28"/>
          <w:lang w:val="en-US" w:eastAsia="zh-CN"/>
        </w:rPr>
        <w:t>咨询时间：周一至</w:t>
      </w:r>
      <w:bookmarkStart w:id="0" w:name="_GoBack"/>
      <w:bookmarkEnd w:id="0"/>
      <w:r>
        <w:rPr>
          <w:rFonts w:hint="default"/>
          <w:b/>
          <w:bCs/>
          <w:sz w:val="28"/>
          <w:szCs w:val="28"/>
          <w:lang w:val="en-US" w:eastAsia="zh-CN"/>
        </w:rPr>
        <w:t>周五   8:00-11:30    13:30-16:00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DC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2024-12-02T05:27:08Z</dcterms:created>
  <dc:creator>25076</dc:creator>
  <cp:lastModifiedBy>人间戏痞于大宝</cp:lastModifiedBy>
  <dcterms:modified xsi:type="dcterms:W3CDTF">2024-12-02T05:29:59Z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68E675165A714733BB7CFC48F6A8175A_12</vt:lpwstr>
  </property>
</Properties>
</file>